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81" w:rsidRDefault="00BE3B81" w:rsidP="00BE3B81">
      <w:pPr>
        <w:pStyle w:val="Header"/>
        <w:rPr>
          <w:rFonts w:ascii="Times New Roman" w:hAnsi="Times New Roman"/>
          <w:sz w:val="20"/>
        </w:rPr>
      </w:pPr>
      <w:r w:rsidRPr="00E90DA9">
        <w:rPr>
          <w:rFonts w:ascii="Times New Roman" w:hAnsi="Times New Roman"/>
          <w:sz w:val="20"/>
        </w:rPr>
        <w:t>Indian Journal of Basic and App</w:t>
      </w:r>
      <w:r>
        <w:rPr>
          <w:rFonts w:ascii="Times New Roman" w:hAnsi="Times New Roman"/>
          <w:sz w:val="20"/>
        </w:rPr>
        <w:t xml:space="preserve">lied Medical Research; June </w:t>
      </w:r>
      <w:r w:rsidRPr="00E90DA9">
        <w:rPr>
          <w:rFonts w:ascii="Times New Roman" w:hAnsi="Times New Roman"/>
          <w:sz w:val="20"/>
        </w:rPr>
        <w:t>20</w:t>
      </w:r>
      <w:r w:rsidR="00E2365B">
        <w:rPr>
          <w:rFonts w:ascii="Times New Roman" w:hAnsi="Times New Roman"/>
          <w:sz w:val="20"/>
        </w:rPr>
        <w:t>15</w:t>
      </w:r>
      <w:r w:rsidR="005878B3">
        <w:rPr>
          <w:rFonts w:ascii="Times New Roman" w:hAnsi="Times New Roman"/>
          <w:sz w:val="20"/>
        </w:rPr>
        <w:t xml:space="preserve">: Vol.-4, Issue- 3, P. </w:t>
      </w:r>
      <w:r w:rsidR="00E3168C">
        <w:rPr>
          <w:rFonts w:ascii="Times New Roman" w:hAnsi="Times New Roman"/>
          <w:sz w:val="20"/>
        </w:rPr>
        <w:t>45-54</w:t>
      </w:r>
    </w:p>
    <w:p w:rsidR="00BE3B81" w:rsidRPr="00C2163D" w:rsidRDefault="00BE3B81" w:rsidP="00BE3B81">
      <w:pPr>
        <w:pStyle w:val="Header"/>
        <w:rPr>
          <w:rFonts w:ascii="Times New Roman" w:hAnsi="Times New Roman"/>
        </w:rPr>
      </w:pPr>
    </w:p>
    <w:p w:rsidR="00E3168C" w:rsidRPr="0052487F" w:rsidRDefault="00E3168C" w:rsidP="00E3168C">
      <w:pPr>
        <w:pStyle w:val="Default"/>
        <w:spacing w:line="360" w:lineRule="auto"/>
      </w:pPr>
      <w:r w:rsidRPr="0052487F">
        <w:rPr>
          <w:rFonts w:asciiTheme="majorHAnsi" w:hAnsiTheme="majorHAnsi"/>
          <w:b/>
          <w:highlight w:val="lightGray"/>
        </w:rPr>
        <w:t>Original article:</w:t>
      </w:r>
    </w:p>
    <w:p w:rsidR="00E3168C" w:rsidRPr="0052487F" w:rsidRDefault="00E3168C" w:rsidP="00E3168C">
      <w:pPr>
        <w:pStyle w:val="Default"/>
        <w:spacing w:line="360" w:lineRule="auto"/>
        <w:rPr>
          <w:rFonts w:asciiTheme="majorHAnsi" w:hAnsiTheme="majorHAnsi"/>
          <w:b/>
          <w:bCs/>
          <w:color w:val="1F497D" w:themeColor="text2"/>
        </w:rPr>
      </w:pPr>
      <w:r w:rsidRPr="0052487F">
        <w:rPr>
          <w:rFonts w:asciiTheme="majorHAnsi" w:hAnsiTheme="majorHAnsi"/>
        </w:rPr>
        <w:t xml:space="preserve"> </w:t>
      </w:r>
      <w:r w:rsidRPr="0052487F">
        <w:rPr>
          <w:rFonts w:asciiTheme="majorHAnsi" w:hAnsiTheme="majorHAnsi"/>
          <w:b/>
          <w:bCs/>
          <w:color w:val="1F497D" w:themeColor="text2"/>
        </w:rPr>
        <w:t xml:space="preserve">A </w:t>
      </w:r>
      <w:proofErr w:type="spellStart"/>
      <w:r w:rsidRPr="0052487F">
        <w:rPr>
          <w:rFonts w:asciiTheme="majorHAnsi" w:hAnsiTheme="majorHAnsi"/>
          <w:b/>
          <w:bCs/>
          <w:color w:val="1F497D" w:themeColor="text2"/>
        </w:rPr>
        <w:t>randomised</w:t>
      </w:r>
      <w:proofErr w:type="spellEnd"/>
      <w:r w:rsidRPr="0052487F">
        <w:rPr>
          <w:rFonts w:asciiTheme="majorHAnsi" w:hAnsiTheme="majorHAnsi"/>
          <w:b/>
          <w:bCs/>
          <w:color w:val="1F497D" w:themeColor="text2"/>
        </w:rPr>
        <w:t xml:space="preserve"> controlled study of tracheal </w:t>
      </w:r>
      <w:proofErr w:type="spellStart"/>
      <w:r w:rsidRPr="0052487F">
        <w:rPr>
          <w:rFonts w:asciiTheme="majorHAnsi" w:hAnsiTheme="majorHAnsi"/>
          <w:b/>
          <w:bCs/>
          <w:color w:val="1F497D" w:themeColor="text2"/>
        </w:rPr>
        <w:t>extubation</w:t>
      </w:r>
      <w:proofErr w:type="spellEnd"/>
      <w:r w:rsidRPr="0052487F">
        <w:rPr>
          <w:rFonts w:asciiTheme="majorHAnsi" w:hAnsiTheme="majorHAnsi"/>
          <w:b/>
          <w:bCs/>
          <w:color w:val="1F497D" w:themeColor="text2"/>
        </w:rPr>
        <w:t xml:space="preserve"> response following nitroglycerine (NTG) sublingual spray in </w:t>
      </w:r>
      <w:proofErr w:type="spellStart"/>
      <w:r w:rsidRPr="0052487F">
        <w:rPr>
          <w:rFonts w:asciiTheme="majorHAnsi" w:hAnsiTheme="majorHAnsi"/>
          <w:b/>
          <w:bCs/>
          <w:color w:val="1F497D" w:themeColor="text2"/>
        </w:rPr>
        <w:t>normotensive</w:t>
      </w:r>
      <w:proofErr w:type="spellEnd"/>
      <w:r w:rsidRPr="0052487F">
        <w:rPr>
          <w:rFonts w:asciiTheme="majorHAnsi" w:hAnsiTheme="majorHAnsi"/>
          <w:b/>
          <w:bCs/>
          <w:color w:val="1F497D" w:themeColor="text2"/>
        </w:rPr>
        <w:t xml:space="preserve"> and hypertensive patients</w:t>
      </w:r>
    </w:p>
    <w:p w:rsidR="00E3168C" w:rsidRDefault="00E3168C" w:rsidP="00E3168C">
      <w:pPr>
        <w:pStyle w:val="Default"/>
        <w:spacing w:line="360" w:lineRule="auto"/>
        <w:rPr>
          <w:rFonts w:asciiTheme="majorHAnsi" w:hAnsiTheme="majorHAnsi"/>
          <w:b/>
          <w:bCs/>
          <w:sz w:val="22"/>
          <w:szCs w:val="22"/>
        </w:rPr>
      </w:pPr>
      <w:r w:rsidRPr="0052487F">
        <w:rPr>
          <w:rFonts w:asciiTheme="majorHAnsi" w:hAnsiTheme="majorHAnsi"/>
          <w:b/>
          <w:bCs/>
          <w:sz w:val="22"/>
          <w:szCs w:val="22"/>
        </w:rPr>
        <w:t xml:space="preserve">Dr. </w:t>
      </w:r>
      <w:proofErr w:type="spellStart"/>
      <w:r w:rsidRPr="0052487F">
        <w:rPr>
          <w:rFonts w:asciiTheme="majorHAnsi" w:hAnsiTheme="majorHAnsi"/>
          <w:b/>
          <w:bCs/>
          <w:sz w:val="22"/>
          <w:szCs w:val="22"/>
        </w:rPr>
        <w:t>sunil</w:t>
      </w:r>
      <w:proofErr w:type="spellEnd"/>
      <w:r w:rsidRPr="0052487F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52487F">
        <w:rPr>
          <w:rFonts w:asciiTheme="majorHAnsi" w:hAnsiTheme="majorHAnsi"/>
          <w:b/>
          <w:bCs/>
          <w:sz w:val="22"/>
          <w:szCs w:val="22"/>
        </w:rPr>
        <w:t>tuljapure</w:t>
      </w:r>
      <w:proofErr w:type="spellEnd"/>
      <w:r w:rsidRPr="0052487F">
        <w:rPr>
          <w:rFonts w:asciiTheme="majorHAnsi" w:hAnsiTheme="majorHAnsi"/>
          <w:b/>
          <w:bCs/>
          <w:sz w:val="22"/>
          <w:szCs w:val="22"/>
        </w:rPr>
        <w:t xml:space="preserve">, Dr. </w:t>
      </w:r>
      <w:proofErr w:type="spellStart"/>
      <w:r w:rsidRPr="0052487F">
        <w:rPr>
          <w:rFonts w:asciiTheme="majorHAnsi" w:hAnsiTheme="majorHAnsi"/>
          <w:b/>
          <w:bCs/>
          <w:sz w:val="22"/>
          <w:szCs w:val="22"/>
        </w:rPr>
        <w:t>Vaishali</w:t>
      </w:r>
      <w:proofErr w:type="spellEnd"/>
      <w:r w:rsidRPr="0052487F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52487F">
        <w:rPr>
          <w:rFonts w:asciiTheme="majorHAnsi" w:hAnsiTheme="majorHAnsi"/>
          <w:b/>
          <w:bCs/>
          <w:sz w:val="22"/>
          <w:szCs w:val="22"/>
        </w:rPr>
        <w:t>Kotambkar</w:t>
      </w:r>
      <w:proofErr w:type="spellEnd"/>
      <w:r w:rsidRPr="0052487F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E3168C" w:rsidRDefault="00E3168C" w:rsidP="00E3168C">
      <w:pPr>
        <w:pStyle w:val="Default"/>
        <w:spacing w:line="360" w:lineRule="auto"/>
        <w:rPr>
          <w:rFonts w:asciiTheme="majorHAnsi" w:hAnsiTheme="majorHAnsi"/>
          <w:b/>
          <w:bCs/>
          <w:sz w:val="22"/>
          <w:szCs w:val="22"/>
        </w:rPr>
      </w:pPr>
    </w:p>
    <w:p w:rsidR="00E3168C" w:rsidRPr="0052487F" w:rsidRDefault="00E3168C" w:rsidP="00E3168C">
      <w:pPr>
        <w:pStyle w:val="Default"/>
        <w:spacing w:line="360" w:lineRule="auto"/>
        <w:rPr>
          <w:rFonts w:asciiTheme="majorHAnsi" w:hAnsiTheme="majorHAnsi"/>
          <w:b/>
          <w:bCs/>
          <w:sz w:val="18"/>
          <w:szCs w:val="18"/>
        </w:rPr>
      </w:pPr>
      <w:r w:rsidRPr="0052487F">
        <w:rPr>
          <w:rFonts w:asciiTheme="majorHAnsi" w:hAnsiTheme="majorHAnsi"/>
          <w:bCs/>
          <w:sz w:val="18"/>
          <w:szCs w:val="18"/>
        </w:rPr>
        <w:t xml:space="preserve">Department of </w:t>
      </w:r>
      <w:proofErr w:type="spellStart"/>
      <w:proofErr w:type="gramStart"/>
      <w:r w:rsidRPr="0052487F">
        <w:rPr>
          <w:rFonts w:asciiTheme="majorHAnsi" w:hAnsiTheme="majorHAnsi"/>
          <w:bCs/>
          <w:sz w:val="18"/>
          <w:szCs w:val="18"/>
        </w:rPr>
        <w:t>anaesthesiology</w:t>
      </w:r>
      <w:proofErr w:type="spellEnd"/>
      <w:r w:rsidRPr="0052487F">
        <w:rPr>
          <w:rFonts w:asciiTheme="majorHAnsi" w:hAnsiTheme="majorHAnsi"/>
          <w:bCs/>
          <w:sz w:val="18"/>
          <w:szCs w:val="18"/>
        </w:rPr>
        <w:t xml:space="preserve"> ,</w:t>
      </w:r>
      <w:proofErr w:type="gramEnd"/>
      <w:r w:rsidRPr="0052487F">
        <w:rPr>
          <w:rFonts w:asciiTheme="majorHAnsi" w:hAnsiTheme="majorHAnsi"/>
          <w:bCs/>
          <w:sz w:val="18"/>
          <w:szCs w:val="18"/>
        </w:rPr>
        <w:t xml:space="preserve"> GMC , Akola , Maharashtra , India </w:t>
      </w:r>
    </w:p>
    <w:p w:rsidR="00E3168C" w:rsidRDefault="00E3168C" w:rsidP="00E3168C">
      <w:pPr>
        <w:pStyle w:val="Default"/>
        <w:pBdr>
          <w:bottom w:val="single" w:sz="6" w:space="1" w:color="auto"/>
        </w:pBdr>
        <w:spacing w:line="360" w:lineRule="auto"/>
        <w:rPr>
          <w:rFonts w:asciiTheme="majorHAnsi" w:hAnsiTheme="majorHAnsi"/>
          <w:b/>
          <w:bCs/>
          <w:sz w:val="18"/>
          <w:szCs w:val="18"/>
        </w:rPr>
      </w:pPr>
      <w:r w:rsidRPr="0052487F">
        <w:rPr>
          <w:rFonts w:asciiTheme="majorHAnsi" w:hAnsiTheme="majorHAnsi"/>
          <w:bCs/>
          <w:sz w:val="18"/>
          <w:szCs w:val="18"/>
        </w:rPr>
        <w:t xml:space="preserve">Corresponding </w:t>
      </w:r>
      <w:proofErr w:type="gramStart"/>
      <w:r w:rsidRPr="0052487F">
        <w:rPr>
          <w:rFonts w:asciiTheme="majorHAnsi" w:hAnsiTheme="majorHAnsi"/>
          <w:bCs/>
          <w:sz w:val="18"/>
          <w:szCs w:val="18"/>
        </w:rPr>
        <w:t>author :</w:t>
      </w:r>
      <w:proofErr w:type="gramEnd"/>
      <w:r w:rsidRPr="0052487F">
        <w:rPr>
          <w:rFonts w:asciiTheme="majorHAnsi" w:hAnsiTheme="majorHAnsi"/>
          <w:bCs/>
          <w:sz w:val="18"/>
          <w:szCs w:val="18"/>
        </w:rPr>
        <w:t xml:space="preserve"> Dr. </w:t>
      </w:r>
      <w:proofErr w:type="spellStart"/>
      <w:r w:rsidRPr="0052487F">
        <w:rPr>
          <w:rFonts w:asciiTheme="majorHAnsi" w:hAnsiTheme="majorHAnsi"/>
          <w:bCs/>
          <w:sz w:val="18"/>
          <w:szCs w:val="18"/>
        </w:rPr>
        <w:t>Vaishali</w:t>
      </w:r>
      <w:proofErr w:type="spellEnd"/>
      <w:r w:rsidRPr="0052487F">
        <w:rPr>
          <w:rFonts w:asciiTheme="majorHAnsi" w:hAnsiTheme="majorHAnsi"/>
          <w:bCs/>
          <w:sz w:val="18"/>
          <w:szCs w:val="18"/>
        </w:rPr>
        <w:t xml:space="preserve"> </w:t>
      </w:r>
      <w:proofErr w:type="spellStart"/>
      <w:r w:rsidRPr="0052487F">
        <w:rPr>
          <w:rFonts w:asciiTheme="majorHAnsi" w:hAnsiTheme="majorHAnsi"/>
          <w:bCs/>
          <w:sz w:val="18"/>
          <w:szCs w:val="18"/>
        </w:rPr>
        <w:t>Kotambkar</w:t>
      </w:r>
      <w:proofErr w:type="spellEnd"/>
    </w:p>
    <w:p w:rsidR="00E3168C" w:rsidRPr="0052487F" w:rsidRDefault="00E3168C" w:rsidP="00E3168C">
      <w:pPr>
        <w:pStyle w:val="Default"/>
        <w:spacing w:line="360" w:lineRule="auto"/>
        <w:rPr>
          <w:rFonts w:asciiTheme="majorHAnsi" w:hAnsiTheme="majorHAnsi"/>
          <w:bCs/>
          <w:sz w:val="18"/>
          <w:szCs w:val="18"/>
        </w:rPr>
      </w:pPr>
    </w:p>
    <w:p w:rsidR="00E3168C" w:rsidRPr="0052487F" w:rsidRDefault="00E3168C" w:rsidP="00E3168C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2487F">
        <w:rPr>
          <w:rFonts w:ascii="Times New Roman" w:hAnsi="Times New Roman" w:cs="Times New Roman"/>
          <w:b/>
          <w:bCs/>
          <w:sz w:val="20"/>
          <w:szCs w:val="20"/>
        </w:rPr>
        <w:t>Abstract</w:t>
      </w:r>
      <w:r w:rsidRPr="0052487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E3168C" w:rsidRPr="0052487F" w:rsidRDefault="00E3168C" w:rsidP="00E3168C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2487F">
        <w:rPr>
          <w:rFonts w:ascii="Times New Roman" w:hAnsi="Times New Roman" w:cs="Times New Roman"/>
          <w:sz w:val="20"/>
          <w:szCs w:val="20"/>
        </w:rPr>
        <w:t xml:space="preserve">Tracheal </w:t>
      </w:r>
      <w:proofErr w:type="spellStart"/>
      <w:r w:rsidRPr="0052487F">
        <w:rPr>
          <w:rFonts w:ascii="Times New Roman" w:hAnsi="Times New Roman" w:cs="Times New Roman"/>
          <w:sz w:val="20"/>
          <w:szCs w:val="20"/>
        </w:rPr>
        <w:t>extubation</w:t>
      </w:r>
      <w:proofErr w:type="spellEnd"/>
      <w:r w:rsidRPr="0052487F">
        <w:rPr>
          <w:rFonts w:ascii="Times New Roman" w:hAnsi="Times New Roman" w:cs="Times New Roman"/>
          <w:sz w:val="20"/>
          <w:szCs w:val="20"/>
        </w:rPr>
        <w:t xml:space="preserve"> is as important part of general </w:t>
      </w:r>
      <w:proofErr w:type="spellStart"/>
      <w:r w:rsidRPr="0052487F">
        <w:rPr>
          <w:rFonts w:ascii="Times New Roman" w:hAnsi="Times New Roman" w:cs="Times New Roman"/>
          <w:sz w:val="20"/>
          <w:szCs w:val="20"/>
        </w:rPr>
        <w:t>anaesthesia</w:t>
      </w:r>
      <w:proofErr w:type="spellEnd"/>
      <w:r w:rsidRPr="0052487F">
        <w:rPr>
          <w:rFonts w:ascii="Times New Roman" w:hAnsi="Times New Roman" w:cs="Times New Roman"/>
          <w:sz w:val="20"/>
          <w:szCs w:val="20"/>
        </w:rPr>
        <w:t xml:space="preserve"> as that of intubation.</w:t>
      </w:r>
      <w:r w:rsidRPr="0052487F">
        <w:rPr>
          <w:rFonts w:ascii="Times New Roman" w:hAnsi="Times New Roman" w:cs="Times New Roman"/>
          <w:bCs/>
          <w:sz w:val="20"/>
          <w:szCs w:val="20"/>
        </w:rPr>
        <w:t xml:space="preserve"> The purpose of this paper </w:t>
      </w:r>
      <w:r w:rsidRPr="0052487F">
        <w:rPr>
          <w:rFonts w:ascii="Times New Roman" w:hAnsi="Times New Roman" w:cs="Times New Roman"/>
          <w:sz w:val="20"/>
          <w:szCs w:val="20"/>
        </w:rPr>
        <w:t xml:space="preserve">to evaluate </w:t>
      </w:r>
      <w:proofErr w:type="spellStart"/>
      <w:r w:rsidRPr="0052487F">
        <w:rPr>
          <w:rFonts w:ascii="Times New Roman" w:hAnsi="Times New Roman" w:cs="Times New Roman"/>
          <w:sz w:val="20"/>
          <w:szCs w:val="20"/>
        </w:rPr>
        <w:t>haemodynamic</w:t>
      </w:r>
      <w:proofErr w:type="spellEnd"/>
      <w:r w:rsidRPr="0052487F">
        <w:rPr>
          <w:rFonts w:ascii="Times New Roman" w:hAnsi="Times New Roman" w:cs="Times New Roman"/>
          <w:sz w:val="20"/>
          <w:szCs w:val="20"/>
        </w:rPr>
        <w:t xml:space="preserve"> responses to tracheal </w:t>
      </w:r>
      <w:proofErr w:type="spellStart"/>
      <w:r w:rsidRPr="0052487F">
        <w:rPr>
          <w:rFonts w:ascii="Times New Roman" w:hAnsi="Times New Roman" w:cs="Times New Roman"/>
          <w:sz w:val="20"/>
          <w:szCs w:val="20"/>
        </w:rPr>
        <w:t>extubation</w:t>
      </w:r>
      <w:proofErr w:type="spellEnd"/>
      <w:r w:rsidRPr="0052487F">
        <w:rPr>
          <w:rFonts w:ascii="Times New Roman" w:hAnsi="Times New Roman" w:cs="Times New Roman"/>
          <w:sz w:val="20"/>
          <w:szCs w:val="20"/>
        </w:rPr>
        <w:t xml:space="preserve"> occurring in </w:t>
      </w:r>
      <w:proofErr w:type="spellStart"/>
      <w:r w:rsidRPr="0052487F">
        <w:rPr>
          <w:rFonts w:ascii="Times New Roman" w:hAnsi="Times New Roman" w:cs="Times New Roman"/>
          <w:sz w:val="20"/>
          <w:szCs w:val="20"/>
        </w:rPr>
        <w:t>normotensive</w:t>
      </w:r>
      <w:proofErr w:type="spellEnd"/>
      <w:r w:rsidRPr="0052487F">
        <w:rPr>
          <w:rFonts w:ascii="Times New Roman" w:hAnsi="Times New Roman" w:cs="Times New Roman"/>
          <w:sz w:val="20"/>
          <w:szCs w:val="20"/>
        </w:rPr>
        <w:t xml:space="preserve"> and hypertensive patients and to evaluate efficacy of NTG spray for attenuating </w:t>
      </w:r>
      <w:proofErr w:type="spellStart"/>
      <w:r w:rsidRPr="0052487F">
        <w:rPr>
          <w:rFonts w:ascii="Times New Roman" w:hAnsi="Times New Roman" w:cs="Times New Roman"/>
          <w:sz w:val="20"/>
          <w:szCs w:val="20"/>
        </w:rPr>
        <w:t>haemodynamic</w:t>
      </w:r>
      <w:proofErr w:type="spellEnd"/>
      <w:r w:rsidRPr="0052487F">
        <w:rPr>
          <w:rFonts w:ascii="Times New Roman" w:hAnsi="Times New Roman" w:cs="Times New Roman"/>
          <w:sz w:val="20"/>
          <w:szCs w:val="20"/>
        </w:rPr>
        <w:t xml:space="preserve"> response in </w:t>
      </w:r>
      <w:proofErr w:type="spellStart"/>
      <w:r w:rsidRPr="0052487F">
        <w:rPr>
          <w:rFonts w:ascii="Times New Roman" w:hAnsi="Times New Roman" w:cs="Times New Roman"/>
          <w:sz w:val="20"/>
          <w:szCs w:val="20"/>
        </w:rPr>
        <w:t>normotensive</w:t>
      </w:r>
      <w:proofErr w:type="spellEnd"/>
      <w:r w:rsidRPr="0052487F">
        <w:rPr>
          <w:rFonts w:ascii="Times New Roman" w:hAnsi="Times New Roman" w:cs="Times New Roman"/>
          <w:sz w:val="20"/>
          <w:szCs w:val="20"/>
        </w:rPr>
        <w:t xml:space="preserve"> &amp; hypertensive patients in comparison to control </w:t>
      </w:r>
      <w:proofErr w:type="spellStart"/>
      <w:r w:rsidRPr="0052487F">
        <w:rPr>
          <w:rFonts w:ascii="Times New Roman" w:hAnsi="Times New Roman" w:cs="Times New Roman"/>
          <w:sz w:val="20"/>
          <w:szCs w:val="20"/>
        </w:rPr>
        <w:t>cases.This</w:t>
      </w:r>
      <w:proofErr w:type="spellEnd"/>
      <w:r w:rsidRPr="0052487F">
        <w:rPr>
          <w:rFonts w:ascii="Times New Roman" w:hAnsi="Times New Roman" w:cs="Times New Roman"/>
          <w:sz w:val="20"/>
          <w:szCs w:val="20"/>
        </w:rPr>
        <w:t xml:space="preserve"> study consider 120 patient undergoing general </w:t>
      </w:r>
      <w:proofErr w:type="spellStart"/>
      <w:r w:rsidRPr="0052487F">
        <w:rPr>
          <w:rFonts w:ascii="Times New Roman" w:hAnsi="Times New Roman" w:cs="Times New Roman"/>
          <w:sz w:val="20"/>
          <w:szCs w:val="20"/>
        </w:rPr>
        <w:t>anaesthesia</w:t>
      </w:r>
      <w:proofErr w:type="spellEnd"/>
      <w:r w:rsidRPr="0052487F">
        <w:rPr>
          <w:rFonts w:ascii="Times New Roman" w:hAnsi="Times New Roman" w:cs="Times New Roman"/>
          <w:sz w:val="20"/>
          <w:szCs w:val="20"/>
        </w:rPr>
        <w:t xml:space="preserve"> with </w:t>
      </w:r>
      <w:proofErr w:type="spellStart"/>
      <w:r w:rsidRPr="0052487F">
        <w:rPr>
          <w:rFonts w:ascii="Times New Roman" w:hAnsi="Times New Roman" w:cs="Times New Roman"/>
          <w:sz w:val="20"/>
          <w:szCs w:val="20"/>
        </w:rPr>
        <w:t>trachel</w:t>
      </w:r>
      <w:proofErr w:type="spellEnd"/>
      <w:r w:rsidRPr="0052487F">
        <w:rPr>
          <w:rFonts w:ascii="Times New Roman" w:hAnsi="Times New Roman" w:cs="Times New Roman"/>
          <w:sz w:val="20"/>
          <w:szCs w:val="20"/>
        </w:rPr>
        <w:t xml:space="preserve"> intubation divided into two groups of 30 patients each - 50% receiving NTG spray and 50% not receiving NTG the spray by chit block method using groups of 20 chits</w:t>
      </w:r>
      <w:r w:rsidRPr="0052487F">
        <w:rPr>
          <w:rFonts w:ascii="Times New Roman" w:hAnsi="Times New Roman" w:cs="Times New Roman"/>
          <w:bCs/>
          <w:sz w:val="20"/>
          <w:szCs w:val="20"/>
        </w:rPr>
        <w:t xml:space="preserve">. This study concluded that, </w:t>
      </w:r>
      <w:proofErr w:type="gramStart"/>
      <w:r w:rsidRPr="0052487F">
        <w:rPr>
          <w:rFonts w:ascii="Times New Roman" w:hAnsi="Times New Roman" w:cs="Times New Roman"/>
          <w:sz w:val="20"/>
          <w:szCs w:val="20"/>
        </w:rPr>
        <w:t>Sublingually</w:t>
      </w:r>
      <w:proofErr w:type="gramEnd"/>
      <w:r w:rsidRPr="0052487F">
        <w:rPr>
          <w:rFonts w:ascii="Times New Roman" w:hAnsi="Times New Roman" w:cs="Times New Roman"/>
          <w:sz w:val="20"/>
          <w:szCs w:val="20"/>
        </w:rPr>
        <w:t xml:space="preserve"> administered nitroglycerin spray in a dose of 0.8 mg prior to </w:t>
      </w:r>
      <w:proofErr w:type="spellStart"/>
      <w:r w:rsidRPr="0052487F">
        <w:rPr>
          <w:rFonts w:ascii="Times New Roman" w:hAnsi="Times New Roman" w:cs="Times New Roman"/>
          <w:sz w:val="20"/>
          <w:szCs w:val="20"/>
        </w:rPr>
        <w:t>extubation</w:t>
      </w:r>
      <w:proofErr w:type="spellEnd"/>
      <w:r w:rsidRPr="0052487F">
        <w:rPr>
          <w:rFonts w:ascii="Times New Roman" w:hAnsi="Times New Roman" w:cs="Times New Roman"/>
          <w:sz w:val="20"/>
          <w:szCs w:val="20"/>
        </w:rPr>
        <w:t xml:space="preserve"> is an effective</w:t>
      </w:r>
      <w:r w:rsidRPr="0052487F">
        <w:rPr>
          <w:rFonts w:ascii="Times New Roman" w:hAnsi="Times New Roman" w:cs="Times New Roman"/>
          <w:bCs/>
          <w:sz w:val="20"/>
          <w:szCs w:val="20"/>
        </w:rPr>
        <w:t xml:space="preserve"> in attenuate </w:t>
      </w:r>
      <w:proofErr w:type="spellStart"/>
      <w:r w:rsidRPr="0052487F">
        <w:rPr>
          <w:rFonts w:ascii="Times New Roman" w:hAnsi="Times New Roman" w:cs="Times New Roman"/>
          <w:bCs/>
          <w:sz w:val="20"/>
          <w:szCs w:val="20"/>
        </w:rPr>
        <w:t>haemodynamic</w:t>
      </w:r>
      <w:proofErr w:type="spellEnd"/>
      <w:r w:rsidRPr="0052487F">
        <w:rPr>
          <w:rFonts w:ascii="Times New Roman" w:hAnsi="Times New Roman" w:cs="Times New Roman"/>
          <w:bCs/>
          <w:sz w:val="20"/>
          <w:szCs w:val="20"/>
        </w:rPr>
        <w:t xml:space="preserve"> response to tracheal </w:t>
      </w:r>
      <w:proofErr w:type="spellStart"/>
      <w:r w:rsidRPr="0052487F">
        <w:rPr>
          <w:rFonts w:ascii="Times New Roman" w:hAnsi="Times New Roman" w:cs="Times New Roman"/>
          <w:bCs/>
          <w:sz w:val="20"/>
          <w:szCs w:val="20"/>
        </w:rPr>
        <w:t>extubation</w:t>
      </w:r>
      <w:proofErr w:type="spellEnd"/>
      <w:r w:rsidRPr="0052487F">
        <w:rPr>
          <w:rFonts w:ascii="Times New Roman" w:hAnsi="Times New Roman" w:cs="Times New Roman"/>
          <w:bCs/>
          <w:sz w:val="20"/>
          <w:szCs w:val="20"/>
        </w:rPr>
        <w:t xml:space="preserve">.     </w:t>
      </w:r>
    </w:p>
    <w:p w:rsidR="00E3168C" w:rsidRDefault="00E3168C" w:rsidP="00E3168C">
      <w:pPr>
        <w:pStyle w:val="Default"/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2487F">
        <w:rPr>
          <w:rFonts w:ascii="Times New Roman" w:hAnsi="Times New Roman" w:cs="Times New Roman"/>
          <w:bCs/>
          <w:sz w:val="20"/>
          <w:szCs w:val="20"/>
        </w:rPr>
        <w:t xml:space="preserve">Keywords: Nitroglycerine, </w:t>
      </w:r>
      <w:proofErr w:type="spellStart"/>
      <w:r w:rsidRPr="0052487F">
        <w:rPr>
          <w:rFonts w:ascii="Times New Roman" w:hAnsi="Times New Roman" w:cs="Times New Roman"/>
          <w:bCs/>
          <w:sz w:val="20"/>
          <w:szCs w:val="20"/>
        </w:rPr>
        <w:t>Normotensive</w:t>
      </w:r>
      <w:proofErr w:type="spellEnd"/>
      <w:r w:rsidRPr="0052487F">
        <w:rPr>
          <w:rFonts w:ascii="Times New Roman" w:hAnsi="Times New Roman" w:cs="Times New Roman"/>
          <w:bCs/>
          <w:sz w:val="20"/>
          <w:szCs w:val="20"/>
        </w:rPr>
        <w:t>, Hy</w:t>
      </w:r>
      <w:r>
        <w:rPr>
          <w:rFonts w:ascii="Times New Roman" w:hAnsi="Times New Roman" w:cs="Times New Roman"/>
          <w:bCs/>
          <w:sz w:val="20"/>
          <w:szCs w:val="20"/>
        </w:rPr>
        <w:t xml:space="preserve">pertensive, Tracheal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extubation</w:t>
      </w:r>
      <w:proofErr w:type="spellEnd"/>
    </w:p>
    <w:p w:rsidR="0006104F" w:rsidRDefault="0006104F" w:rsidP="00E3168C">
      <w:pPr>
        <w:spacing w:after="0" w:line="360" w:lineRule="auto"/>
        <w:jc w:val="both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B81"/>
    <w:rsid w:val="000061B3"/>
    <w:rsid w:val="0006104F"/>
    <w:rsid w:val="0007543E"/>
    <w:rsid w:val="00274F00"/>
    <w:rsid w:val="005878B3"/>
    <w:rsid w:val="00697FA3"/>
    <w:rsid w:val="00A83F59"/>
    <w:rsid w:val="00AE3137"/>
    <w:rsid w:val="00AF7ED7"/>
    <w:rsid w:val="00BE3B81"/>
    <w:rsid w:val="00DC1739"/>
    <w:rsid w:val="00E2365B"/>
    <w:rsid w:val="00E3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1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3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BE3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E3B81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236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878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5878B3"/>
    <w:rPr>
      <w:color w:val="000000"/>
      <w:sz w:val="20"/>
      <w:szCs w:val="20"/>
    </w:rPr>
  </w:style>
  <w:style w:type="paragraph" w:customStyle="1" w:styleId="Default">
    <w:name w:val="Default"/>
    <w:rsid w:val="00E31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2015-06-14T02:57:00Z</dcterms:created>
  <dcterms:modified xsi:type="dcterms:W3CDTF">2015-06-14T02:57:00Z</dcterms:modified>
</cp:coreProperties>
</file>